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50BA46" w14:textId="656EED31" w:rsidR="00F52CDC" w:rsidRDefault="00455085" w:rsidP="003F4254">
      <w:pPr>
        <w:pStyle w:val="Heading1"/>
      </w:pPr>
      <w:r>
        <w:t>Structured</w:t>
      </w:r>
      <w:bookmarkStart w:id="0" w:name="_GoBack"/>
      <w:bookmarkEnd w:id="0"/>
      <w:r w:rsidR="003F4254">
        <w:t xml:space="preserve"> assessment of subitising to 20</w:t>
      </w:r>
      <w:r w:rsidR="00F52CDC">
        <w:t xml:space="preserve"> using </w:t>
      </w:r>
      <w:r w:rsidR="00401CF4">
        <w:t xml:space="preserve">resources or </w:t>
      </w:r>
      <w:r w:rsidR="00F52CDC">
        <w:t>manipulatives</w:t>
      </w:r>
    </w:p>
    <w:tbl>
      <w:tblPr>
        <w:tblStyle w:val="TableGrid"/>
        <w:tblW w:w="14596" w:type="dxa"/>
        <w:tblLook w:val="04A0" w:firstRow="1" w:lastRow="0" w:firstColumn="1" w:lastColumn="0" w:noHBand="0" w:noVBand="1"/>
      </w:tblPr>
      <w:tblGrid>
        <w:gridCol w:w="3539"/>
        <w:gridCol w:w="5528"/>
        <w:gridCol w:w="5529"/>
      </w:tblGrid>
      <w:tr w:rsidR="00F52CDC" w:rsidRPr="00C02C1C" w14:paraId="437E058B" w14:textId="77777777" w:rsidTr="00F81B5E">
        <w:tc>
          <w:tcPr>
            <w:tcW w:w="3539" w:type="dxa"/>
            <w:tcBorders>
              <w:top w:val="single" w:sz="4" w:space="0" w:color="auto"/>
              <w:left w:val="single" w:sz="4" w:space="0" w:color="auto"/>
              <w:bottom w:val="single" w:sz="4" w:space="0" w:color="auto"/>
              <w:right w:val="single" w:sz="4" w:space="0" w:color="auto"/>
            </w:tcBorders>
            <w:hideMark/>
          </w:tcPr>
          <w:p w14:paraId="4306EA8B" w14:textId="77777777" w:rsidR="00F52CDC" w:rsidRPr="00C02C1C" w:rsidRDefault="00F52CDC" w:rsidP="00F81B5E">
            <w:pPr>
              <w:rPr>
                <w:b/>
                <w:sz w:val="20"/>
                <w:szCs w:val="20"/>
              </w:rPr>
            </w:pPr>
            <w:r w:rsidRPr="00C02C1C">
              <w:rPr>
                <w:b/>
                <w:sz w:val="20"/>
                <w:szCs w:val="20"/>
              </w:rPr>
              <w:t>Assessment Task</w:t>
            </w:r>
          </w:p>
        </w:tc>
        <w:tc>
          <w:tcPr>
            <w:tcW w:w="5528" w:type="dxa"/>
            <w:tcBorders>
              <w:top w:val="single" w:sz="4" w:space="0" w:color="auto"/>
              <w:left w:val="single" w:sz="4" w:space="0" w:color="auto"/>
              <w:bottom w:val="single" w:sz="4" w:space="0" w:color="auto"/>
              <w:right w:val="single" w:sz="4" w:space="0" w:color="auto"/>
            </w:tcBorders>
            <w:hideMark/>
          </w:tcPr>
          <w:p w14:paraId="7B60AB89" w14:textId="77777777" w:rsidR="00F52CDC" w:rsidRPr="00C02C1C" w:rsidRDefault="00F52CDC" w:rsidP="00F81B5E">
            <w:pPr>
              <w:rPr>
                <w:b/>
                <w:sz w:val="20"/>
                <w:szCs w:val="20"/>
              </w:rPr>
            </w:pPr>
            <w:r w:rsidRPr="00C02C1C">
              <w:rPr>
                <w:b/>
                <w:sz w:val="20"/>
                <w:szCs w:val="20"/>
              </w:rPr>
              <w:t>What teacher does and says</w:t>
            </w:r>
          </w:p>
        </w:tc>
        <w:tc>
          <w:tcPr>
            <w:tcW w:w="5529" w:type="dxa"/>
            <w:tcBorders>
              <w:top w:val="single" w:sz="4" w:space="0" w:color="auto"/>
              <w:left w:val="single" w:sz="4" w:space="0" w:color="auto"/>
              <w:bottom w:val="single" w:sz="4" w:space="0" w:color="auto"/>
              <w:right w:val="single" w:sz="4" w:space="0" w:color="auto"/>
            </w:tcBorders>
            <w:hideMark/>
          </w:tcPr>
          <w:p w14:paraId="46A1AD31" w14:textId="77777777" w:rsidR="00F52CDC" w:rsidRPr="00C02C1C" w:rsidRDefault="00F52CDC" w:rsidP="00F81B5E">
            <w:pPr>
              <w:rPr>
                <w:b/>
                <w:sz w:val="20"/>
                <w:szCs w:val="20"/>
              </w:rPr>
            </w:pPr>
            <w:r w:rsidRPr="00C02C1C">
              <w:rPr>
                <w:b/>
                <w:sz w:val="20"/>
                <w:szCs w:val="20"/>
              </w:rPr>
              <w:t xml:space="preserve">Children’s understanding </w:t>
            </w:r>
          </w:p>
        </w:tc>
      </w:tr>
      <w:tr w:rsidR="00F52CDC" w:rsidRPr="00C02C1C" w14:paraId="6E65BA16" w14:textId="77777777" w:rsidTr="00F81B5E">
        <w:trPr>
          <w:trHeight w:val="20"/>
        </w:trPr>
        <w:tc>
          <w:tcPr>
            <w:tcW w:w="3539" w:type="dxa"/>
            <w:tcBorders>
              <w:top w:val="single" w:sz="4" w:space="0" w:color="auto"/>
              <w:left w:val="single" w:sz="4" w:space="0" w:color="auto"/>
              <w:bottom w:val="single" w:sz="4" w:space="0" w:color="auto"/>
              <w:right w:val="single" w:sz="4" w:space="0" w:color="auto"/>
            </w:tcBorders>
          </w:tcPr>
          <w:p w14:paraId="54A7900B" w14:textId="77777777" w:rsidR="00F52CDC" w:rsidRPr="00C02C1C" w:rsidRDefault="00F52CDC" w:rsidP="00F81B5E">
            <w:pPr>
              <w:rPr>
                <w:sz w:val="20"/>
                <w:szCs w:val="20"/>
              </w:rPr>
            </w:pPr>
            <w:r w:rsidRPr="00C02C1C">
              <w:rPr>
                <w:sz w:val="20"/>
                <w:szCs w:val="20"/>
              </w:rPr>
              <w:t>1.When shown dots in a line (0 to 5) says how many without counting</w:t>
            </w:r>
          </w:p>
          <w:p w14:paraId="3B4DDB13" w14:textId="77777777" w:rsidR="00F52CDC" w:rsidRPr="00C02C1C" w:rsidRDefault="00F52CDC" w:rsidP="00F81B5E">
            <w:pPr>
              <w:rPr>
                <w:sz w:val="20"/>
                <w:szCs w:val="20"/>
              </w:rPr>
            </w:pPr>
          </w:p>
        </w:tc>
        <w:tc>
          <w:tcPr>
            <w:tcW w:w="5528" w:type="dxa"/>
            <w:tcBorders>
              <w:top w:val="single" w:sz="4" w:space="0" w:color="auto"/>
              <w:left w:val="single" w:sz="4" w:space="0" w:color="auto"/>
              <w:bottom w:val="single" w:sz="4" w:space="0" w:color="auto"/>
              <w:right w:val="single" w:sz="4" w:space="0" w:color="auto"/>
            </w:tcBorders>
            <w:hideMark/>
          </w:tcPr>
          <w:p w14:paraId="34DA4304" w14:textId="77777777" w:rsidR="00F52CDC" w:rsidRPr="00C02C1C" w:rsidRDefault="00F52CDC" w:rsidP="00F81B5E">
            <w:pPr>
              <w:rPr>
                <w:sz w:val="20"/>
                <w:szCs w:val="20"/>
              </w:rPr>
            </w:pPr>
            <w:r w:rsidRPr="00C02C1C">
              <w:rPr>
                <w:sz w:val="20"/>
                <w:szCs w:val="20"/>
              </w:rPr>
              <w:t>Flip over a dot patterns card for any number from 0 to 5 dots in a line and ask the child. ‘How many dots are there on this card?’</w:t>
            </w:r>
          </w:p>
        </w:tc>
        <w:tc>
          <w:tcPr>
            <w:tcW w:w="5529" w:type="dxa"/>
            <w:tcBorders>
              <w:top w:val="single" w:sz="4" w:space="0" w:color="auto"/>
              <w:left w:val="single" w:sz="4" w:space="0" w:color="auto"/>
              <w:bottom w:val="single" w:sz="4" w:space="0" w:color="auto"/>
              <w:right w:val="single" w:sz="4" w:space="0" w:color="auto"/>
            </w:tcBorders>
            <w:hideMark/>
          </w:tcPr>
          <w:p w14:paraId="3449C57F" w14:textId="77777777" w:rsidR="00F52CDC" w:rsidRPr="00C02C1C" w:rsidRDefault="00F52CDC" w:rsidP="00F52CDC">
            <w:pPr>
              <w:pStyle w:val="ListParagraph"/>
              <w:numPr>
                <w:ilvl w:val="0"/>
                <w:numId w:val="1"/>
              </w:numPr>
              <w:rPr>
                <w:sz w:val="20"/>
                <w:szCs w:val="20"/>
              </w:rPr>
            </w:pPr>
            <w:r w:rsidRPr="00C02C1C">
              <w:rPr>
                <w:sz w:val="20"/>
                <w:szCs w:val="20"/>
              </w:rPr>
              <w:t>child does not give an accurate response</w:t>
            </w:r>
          </w:p>
          <w:p w14:paraId="0D2A7933" w14:textId="77777777" w:rsidR="00F52CDC" w:rsidRPr="00C02C1C" w:rsidRDefault="00F52CDC" w:rsidP="00F52CDC">
            <w:pPr>
              <w:pStyle w:val="ListParagraph"/>
              <w:numPr>
                <w:ilvl w:val="0"/>
                <w:numId w:val="1"/>
              </w:numPr>
              <w:rPr>
                <w:sz w:val="20"/>
                <w:szCs w:val="20"/>
              </w:rPr>
            </w:pPr>
            <w:r w:rsidRPr="00C02C1C">
              <w:rPr>
                <w:sz w:val="20"/>
                <w:szCs w:val="20"/>
              </w:rPr>
              <w:t>child counts each dot one by one to get the correct answer</w:t>
            </w:r>
          </w:p>
          <w:p w14:paraId="317847C2" w14:textId="77777777" w:rsidR="00F52CDC" w:rsidRPr="00C02C1C" w:rsidRDefault="00F52CDC" w:rsidP="00F52CDC">
            <w:pPr>
              <w:pStyle w:val="ListParagraph"/>
              <w:numPr>
                <w:ilvl w:val="0"/>
                <w:numId w:val="1"/>
              </w:numPr>
              <w:rPr>
                <w:sz w:val="20"/>
                <w:szCs w:val="20"/>
              </w:rPr>
            </w:pPr>
            <w:r w:rsidRPr="00C02C1C">
              <w:rPr>
                <w:sz w:val="20"/>
                <w:szCs w:val="20"/>
              </w:rPr>
              <w:t>the child instantly recognises the amount without counting and says the correct number within 3 seconds</w:t>
            </w:r>
          </w:p>
        </w:tc>
      </w:tr>
      <w:tr w:rsidR="00F52CDC" w:rsidRPr="00C02C1C" w14:paraId="32695C3E" w14:textId="77777777" w:rsidTr="00F81B5E">
        <w:trPr>
          <w:trHeight w:val="20"/>
        </w:trPr>
        <w:tc>
          <w:tcPr>
            <w:tcW w:w="3539" w:type="dxa"/>
            <w:tcBorders>
              <w:top w:val="single" w:sz="4" w:space="0" w:color="auto"/>
              <w:left w:val="single" w:sz="4" w:space="0" w:color="auto"/>
              <w:bottom w:val="single" w:sz="4" w:space="0" w:color="auto"/>
              <w:right w:val="single" w:sz="4" w:space="0" w:color="auto"/>
            </w:tcBorders>
            <w:hideMark/>
          </w:tcPr>
          <w:p w14:paraId="4FA0CB50" w14:textId="77777777" w:rsidR="00F52CDC" w:rsidRPr="00C02C1C" w:rsidRDefault="00F52CDC" w:rsidP="00F81B5E">
            <w:pPr>
              <w:rPr>
                <w:sz w:val="20"/>
                <w:szCs w:val="20"/>
              </w:rPr>
            </w:pPr>
            <w:r w:rsidRPr="00C02C1C">
              <w:rPr>
                <w:sz w:val="20"/>
                <w:szCs w:val="20"/>
              </w:rPr>
              <w:t>2. When asked to represent (0 to 5) with their fingers the child produces the correct number of fingers without needing to count</w:t>
            </w:r>
          </w:p>
        </w:tc>
        <w:tc>
          <w:tcPr>
            <w:tcW w:w="5528" w:type="dxa"/>
            <w:tcBorders>
              <w:top w:val="single" w:sz="4" w:space="0" w:color="auto"/>
              <w:left w:val="single" w:sz="4" w:space="0" w:color="auto"/>
              <w:bottom w:val="single" w:sz="4" w:space="0" w:color="auto"/>
              <w:right w:val="single" w:sz="4" w:space="0" w:color="auto"/>
            </w:tcBorders>
            <w:hideMark/>
          </w:tcPr>
          <w:p w14:paraId="66A49680" w14:textId="77777777" w:rsidR="00F52CDC" w:rsidRPr="00C02C1C" w:rsidRDefault="00F52CDC" w:rsidP="00F81B5E">
            <w:pPr>
              <w:rPr>
                <w:sz w:val="20"/>
                <w:szCs w:val="20"/>
              </w:rPr>
            </w:pPr>
            <w:r w:rsidRPr="00C02C1C">
              <w:rPr>
                <w:sz w:val="20"/>
                <w:szCs w:val="20"/>
              </w:rPr>
              <w:t>Show me …. Using your fingers (insert 0, 1 2 3 4 5)</w:t>
            </w:r>
          </w:p>
        </w:tc>
        <w:tc>
          <w:tcPr>
            <w:tcW w:w="5529" w:type="dxa"/>
            <w:tcBorders>
              <w:top w:val="single" w:sz="4" w:space="0" w:color="auto"/>
              <w:left w:val="single" w:sz="4" w:space="0" w:color="auto"/>
              <w:bottom w:val="single" w:sz="4" w:space="0" w:color="auto"/>
              <w:right w:val="single" w:sz="4" w:space="0" w:color="auto"/>
            </w:tcBorders>
            <w:hideMark/>
          </w:tcPr>
          <w:p w14:paraId="532E8F8E" w14:textId="77777777" w:rsidR="00F52CDC" w:rsidRPr="00C02C1C" w:rsidRDefault="00F52CDC" w:rsidP="00F52CDC">
            <w:pPr>
              <w:pStyle w:val="ListParagraph"/>
              <w:numPr>
                <w:ilvl w:val="0"/>
                <w:numId w:val="1"/>
              </w:numPr>
              <w:rPr>
                <w:sz w:val="20"/>
                <w:szCs w:val="20"/>
              </w:rPr>
            </w:pPr>
            <w:r w:rsidRPr="00C02C1C">
              <w:rPr>
                <w:sz w:val="20"/>
                <w:szCs w:val="20"/>
              </w:rPr>
              <w:t>child does not give an accurate response</w:t>
            </w:r>
          </w:p>
          <w:p w14:paraId="3C46195F" w14:textId="77777777" w:rsidR="00F52CDC" w:rsidRPr="00C02C1C" w:rsidRDefault="00F52CDC" w:rsidP="00F52CDC">
            <w:pPr>
              <w:pStyle w:val="ListParagraph"/>
              <w:numPr>
                <w:ilvl w:val="0"/>
                <w:numId w:val="1"/>
              </w:numPr>
              <w:rPr>
                <w:sz w:val="20"/>
                <w:szCs w:val="20"/>
              </w:rPr>
            </w:pPr>
            <w:r w:rsidRPr="00C02C1C">
              <w:rPr>
                <w:sz w:val="20"/>
                <w:szCs w:val="20"/>
              </w:rPr>
              <w:t>child counts fingers as they respond to get the correct answer</w:t>
            </w:r>
          </w:p>
          <w:p w14:paraId="684822BB" w14:textId="77777777" w:rsidR="00F52CDC" w:rsidRPr="00C02C1C" w:rsidRDefault="00F52CDC" w:rsidP="00F52CDC">
            <w:pPr>
              <w:pStyle w:val="ListParagraph"/>
              <w:numPr>
                <w:ilvl w:val="0"/>
                <w:numId w:val="1"/>
              </w:numPr>
              <w:rPr>
                <w:sz w:val="20"/>
                <w:szCs w:val="20"/>
              </w:rPr>
            </w:pPr>
            <w:r w:rsidRPr="00C02C1C">
              <w:rPr>
                <w:sz w:val="20"/>
                <w:szCs w:val="20"/>
              </w:rPr>
              <w:t>the child instantly shows the correct number of fingers</w:t>
            </w:r>
          </w:p>
        </w:tc>
      </w:tr>
      <w:tr w:rsidR="00F52CDC" w:rsidRPr="00C02C1C" w14:paraId="0C31D3A3" w14:textId="77777777" w:rsidTr="00F81B5E">
        <w:trPr>
          <w:trHeight w:val="20"/>
        </w:trPr>
        <w:tc>
          <w:tcPr>
            <w:tcW w:w="3539" w:type="dxa"/>
            <w:tcBorders>
              <w:top w:val="single" w:sz="4" w:space="0" w:color="auto"/>
              <w:left w:val="single" w:sz="4" w:space="0" w:color="auto"/>
              <w:bottom w:val="single" w:sz="4" w:space="0" w:color="auto"/>
              <w:right w:val="single" w:sz="4" w:space="0" w:color="auto"/>
            </w:tcBorders>
            <w:hideMark/>
          </w:tcPr>
          <w:p w14:paraId="0F04771D" w14:textId="77777777" w:rsidR="00F52CDC" w:rsidRPr="00C02C1C" w:rsidRDefault="00F52CDC" w:rsidP="00F81B5E">
            <w:pPr>
              <w:rPr>
                <w:sz w:val="20"/>
                <w:szCs w:val="20"/>
              </w:rPr>
            </w:pPr>
            <w:r w:rsidRPr="00C02C1C">
              <w:rPr>
                <w:sz w:val="20"/>
                <w:szCs w:val="20"/>
              </w:rPr>
              <w:t xml:space="preserve">3.When shown 3 to 5 dots in informal geometric patterns (e.g. vertical, slanted or clustered </w:t>
            </w:r>
            <w:proofErr w:type="spellStart"/>
            <w:r w:rsidRPr="00C02C1C">
              <w:rPr>
                <w:sz w:val="20"/>
                <w:szCs w:val="20"/>
              </w:rPr>
              <w:t>e.g</w:t>
            </w:r>
            <w:proofErr w:type="spellEnd"/>
            <w:r w:rsidRPr="00C02C1C">
              <w:rPr>
                <w:sz w:val="20"/>
                <w:szCs w:val="20"/>
              </w:rPr>
              <w:t xml:space="preserve"> 3 and 5 stacked and forming a triangular shape) can instantly say how many without counting</w:t>
            </w:r>
          </w:p>
        </w:tc>
        <w:tc>
          <w:tcPr>
            <w:tcW w:w="5528" w:type="dxa"/>
            <w:tcBorders>
              <w:top w:val="single" w:sz="4" w:space="0" w:color="auto"/>
              <w:left w:val="single" w:sz="4" w:space="0" w:color="auto"/>
              <w:bottom w:val="single" w:sz="4" w:space="0" w:color="auto"/>
              <w:right w:val="single" w:sz="4" w:space="0" w:color="auto"/>
            </w:tcBorders>
            <w:hideMark/>
          </w:tcPr>
          <w:p w14:paraId="395A5D0A" w14:textId="77777777" w:rsidR="00F52CDC" w:rsidRPr="00C02C1C" w:rsidRDefault="00F52CDC" w:rsidP="00F81B5E">
            <w:pPr>
              <w:rPr>
                <w:sz w:val="20"/>
                <w:szCs w:val="20"/>
              </w:rPr>
            </w:pPr>
            <w:r w:rsidRPr="00C02C1C">
              <w:rPr>
                <w:sz w:val="20"/>
                <w:szCs w:val="20"/>
              </w:rPr>
              <w:t>Flip over a dot patterns card that contains the pattern for any number from 3 to 5 and ask the child. ‘How many dots are on this card?’</w:t>
            </w:r>
          </w:p>
        </w:tc>
        <w:tc>
          <w:tcPr>
            <w:tcW w:w="5529" w:type="dxa"/>
            <w:tcBorders>
              <w:top w:val="single" w:sz="4" w:space="0" w:color="auto"/>
              <w:left w:val="single" w:sz="4" w:space="0" w:color="auto"/>
              <w:bottom w:val="single" w:sz="4" w:space="0" w:color="auto"/>
              <w:right w:val="single" w:sz="4" w:space="0" w:color="auto"/>
            </w:tcBorders>
            <w:hideMark/>
          </w:tcPr>
          <w:p w14:paraId="5AB029BD" w14:textId="77777777" w:rsidR="00F52CDC" w:rsidRPr="00C02C1C" w:rsidRDefault="00F52CDC" w:rsidP="00F52CDC">
            <w:pPr>
              <w:pStyle w:val="ListParagraph"/>
              <w:numPr>
                <w:ilvl w:val="0"/>
                <w:numId w:val="1"/>
              </w:numPr>
              <w:rPr>
                <w:sz w:val="20"/>
                <w:szCs w:val="20"/>
              </w:rPr>
            </w:pPr>
            <w:r w:rsidRPr="00C02C1C">
              <w:rPr>
                <w:sz w:val="20"/>
                <w:szCs w:val="20"/>
              </w:rPr>
              <w:t>child does not give an accurate response</w:t>
            </w:r>
          </w:p>
          <w:p w14:paraId="333E2116" w14:textId="77777777" w:rsidR="00F52CDC" w:rsidRPr="00C02C1C" w:rsidRDefault="00F52CDC" w:rsidP="00F52CDC">
            <w:pPr>
              <w:pStyle w:val="ListParagraph"/>
              <w:numPr>
                <w:ilvl w:val="0"/>
                <w:numId w:val="1"/>
              </w:numPr>
              <w:rPr>
                <w:sz w:val="20"/>
                <w:szCs w:val="20"/>
              </w:rPr>
            </w:pPr>
            <w:r w:rsidRPr="00C02C1C">
              <w:rPr>
                <w:sz w:val="20"/>
                <w:szCs w:val="20"/>
              </w:rPr>
              <w:t>child counts each dot one by one to get the correct answer</w:t>
            </w:r>
          </w:p>
          <w:p w14:paraId="71881245" w14:textId="77777777" w:rsidR="00F52CDC" w:rsidRPr="00C02C1C" w:rsidRDefault="00F52CDC" w:rsidP="00F52CDC">
            <w:pPr>
              <w:pStyle w:val="ListParagraph"/>
              <w:numPr>
                <w:ilvl w:val="0"/>
                <w:numId w:val="1"/>
              </w:numPr>
              <w:rPr>
                <w:sz w:val="20"/>
                <w:szCs w:val="20"/>
              </w:rPr>
            </w:pPr>
            <w:r w:rsidRPr="00C02C1C">
              <w:rPr>
                <w:sz w:val="20"/>
                <w:szCs w:val="20"/>
              </w:rPr>
              <w:t>the child instantly recognises the amount without counting and says the correct number within 3 seconds</w:t>
            </w:r>
          </w:p>
        </w:tc>
      </w:tr>
      <w:tr w:rsidR="00F52CDC" w:rsidRPr="00C02C1C" w14:paraId="3038BEC8" w14:textId="77777777" w:rsidTr="00F81B5E">
        <w:trPr>
          <w:trHeight w:val="20"/>
        </w:trPr>
        <w:tc>
          <w:tcPr>
            <w:tcW w:w="3539" w:type="dxa"/>
            <w:tcBorders>
              <w:top w:val="single" w:sz="4" w:space="0" w:color="auto"/>
              <w:left w:val="single" w:sz="4" w:space="0" w:color="auto"/>
              <w:bottom w:val="single" w:sz="4" w:space="0" w:color="auto"/>
              <w:right w:val="single" w:sz="4" w:space="0" w:color="auto"/>
            </w:tcBorders>
            <w:hideMark/>
          </w:tcPr>
          <w:p w14:paraId="6E90BD59" w14:textId="77777777" w:rsidR="00F52CDC" w:rsidRPr="00C02C1C" w:rsidRDefault="00F52CDC" w:rsidP="00F81B5E">
            <w:pPr>
              <w:rPr>
                <w:sz w:val="20"/>
                <w:szCs w:val="20"/>
              </w:rPr>
            </w:pPr>
            <w:r w:rsidRPr="00C02C1C">
              <w:rPr>
                <w:sz w:val="20"/>
                <w:szCs w:val="20"/>
              </w:rPr>
              <w:t>4. When shown the familiar dice dot patterns tells how many for 1 to 6 instantly without the need to count</w:t>
            </w:r>
          </w:p>
        </w:tc>
        <w:tc>
          <w:tcPr>
            <w:tcW w:w="5528" w:type="dxa"/>
            <w:tcBorders>
              <w:top w:val="single" w:sz="4" w:space="0" w:color="auto"/>
              <w:left w:val="single" w:sz="4" w:space="0" w:color="auto"/>
              <w:bottom w:val="single" w:sz="4" w:space="0" w:color="auto"/>
              <w:right w:val="single" w:sz="4" w:space="0" w:color="auto"/>
            </w:tcBorders>
            <w:hideMark/>
          </w:tcPr>
          <w:p w14:paraId="41BCF4D2" w14:textId="77777777" w:rsidR="00F52CDC" w:rsidRPr="00C02C1C" w:rsidRDefault="00F52CDC" w:rsidP="00F81B5E">
            <w:pPr>
              <w:rPr>
                <w:sz w:val="20"/>
                <w:szCs w:val="20"/>
              </w:rPr>
            </w:pPr>
            <w:r w:rsidRPr="00C02C1C">
              <w:rPr>
                <w:sz w:val="20"/>
                <w:szCs w:val="20"/>
              </w:rPr>
              <w:t>Flip over a dot patterns card that contains the dice pattern for any number from 1 to 6 and ask the child. ‘How many dots are on this card?’</w:t>
            </w:r>
          </w:p>
        </w:tc>
        <w:tc>
          <w:tcPr>
            <w:tcW w:w="5529" w:type="dxa"/>
            <w:tcBorders>
              <w:top w:val="single" w:sz="4" w:space="0" w:color="auto"/>
              <w:left w:val="single" w:sz="4" w:space="0" w:color="auto"/>
              <w:bottom w:val="single" w:sz="4" w:space="0" w:color="auto"/>
              <w:right w:val="single" w:sz="4" w:space="0" w:color="auto"/>
            </w:tcBorders>
            <w:hideMark/>
          </w:tcPr>
          <w:p w14:paraId="0908EEF0" w14:textId="77777777" w:rsidR="00F52CDC" w:rsidRPr="00C02C1C" w:rsidRDefault="00F52CDC" w:rsidP="00F52CDC">
            <w:pPr>
              <w:pStyle w:val="ListParagraph"/>
              <w:numPr>
                <w:ilvl w:val="0"/>
                <w:numId w:val="1"/>
              </w:numPr>
              <w:rPr>
                <w:sz w:val="20"/>
                <w:szCs w:val="20"/>
              </w:rPr>
            </w:pPr>
            <w:r w:rsidRPr="00C02C1C">
              <w:rPr>
                <w:sz w:val="20"/>
                <w:szCs w:val="20"/>
              </w:rPr>
              <w:t>child does not give an accurate response</w:t>
            </w:r>
          </w:p>
          <w:p w14:paraId="36C32E14" w14:textId="77777777" w:rsidR="00F52CDC" w:rsidRPr="00C02C1C" w:rsidRDefault="00F52CDC" w:rsidP="00F52CDC">
            <w:pPr>
              <w:pStyle w:val="ListParagraph"/>
              <w:numPr>
                <w:ilvl w:val="0"/>
                <w:numId w:val="1"/>
              </w:numPr>
              <w:rPr>
                <w:sz w:val="20"/>
                <w:szCs w:val="20"/>
              </w:rPr>
            </w:pPr>
            <w:r w:rsidRPr="00C02C1C">
              <w:rPr>
                <w:sz w:val="20"/>
                <w:szCs w:val="20"/>
              </w:rPr>
              <w:t>child counts each dot one by one to get the correct answer</w:t>
            </w:r>
          </w:p>
          <w:p w14:paraId="78CB7447" w14:textId="77777777" w:rsidR="00F52CDC" w:rsidRPr="00C02C1C" w:rsidRDefault="00F52CDC" w:rsidP="00F52CDC">
            <w:pPr>
              <w:pStyle w:val="ListParagraph"/>
              <w:numPr>
                <w:ilvl w:val="0"/>
                <w:numId w:val="1"/>
              </w:numPr>
              <w:rPr>
                <w:sz w:val="20"/>
                <w:szCs w:val="20"/>
              </w:rPr>
            </w:pPr>
            <w:r w:rsidRPr="00C02C1C">
              <w:rPr>
                <w:sz w:val="20"/>
                <w:szCs w:val="20"/>
              </w:rPr>
              <w:t>the child instantly recognises the amount without counting and says the correct number within 3 seconds</w:t>
            </w:r>
          </w:p>
        </w:tc>
      </w:tr>
      <w:tr w:rsidR="00F52CDC" w:rsidRPr="00C02C1C" w14:paraId="1A4830C9" w14:textId="77777777" w:rsidTr="00F81B5E">
        <w:trPr>
          <w:trHeight w:val="20"/>
        </w:trPr>
        <w:tc>
          <w:tcPr>
            <w:tcW w:w="3539" w:type="dxa"/>
            <w:tcBorders>
              <w:top w:val="single" w:sz="4" w:space="0" w:color="auto"/>
              <w:left w:val="single" w:sz="4" w:space="0" w:color="auto"/>
              <w:bottom w:val="single" w:sz="4" w:space="0" w:color="auto"/>
              <w:right w:val="single" w:sz="4" w:space="0" w:color="auto"/>
            </w:tcBorders>
            <w:hideMark/>
          </w:tcPr>
          <w:p w14:paraId="0BFBC338" w14:textId="77777777" w:rsidR="00F52CDC" w:rsidRPr="00C02C1C" w:rsidRDefault="00F52CDC" w:rsidP="00F81B5E">
            <w:pPr>
              <w:rPr>
                <w:sz w:val="20"/>
                <w:szCs w:val="20"/>
              </w:rPr>
            </w:pPr>
            <w:r w:rsidRPr="00C02C1C">
              <w:rPr>
                <w:sz w:val="20"/>
                <w:szCs w:val="20"/>
              </w:rPr>
              <w:t>5. When shown 5 to 10 dots in informal geometric patterns (e.g. vertical, slanted or clustered e.g. 3 and 5 stacked and forming a triangular shape) can instantly say how many without counting and explain what groupings of dots they saw</w:t>
            </w:r>
          </w:p>
        </w:tc>
        <w:tc>
          <w:tcPr>
            <w:tcW w:w="5528" w:type="dxa"/>
            <w:tcBorders>
              <w:top w:val="single" w:sz="4" w:space="0" w:color="auto"/>
              <w:left w:val="single" w:sz="4" w:space="0" w:color="auto"/>
              <w:bottom w:val="single" w:sz="4" w:space="0" w:color="auto"/>
              <w:right w:val="single" w:sz="4" w:space="0" w:color="auto"/>
            </w:tcBorders>
            <w:hideMark/>
          </w:tcPr>
          <w:p w14:paraId="547CF689" w14:textId="77777777" w:rsidR="00F52CDC" w:rsidRPr="00C02C1C" w:rsidRDefault="00F52CDC" w:rsidP="00F81B5E">
            <w:pPr>
              <w:rPr>
                <w:sz w:val="20"/>
                <w:szCs w:val="20"/>
              </w:rPr>
            </w:pPr>
            <w:r w:rsidRPr="00C02C1C">
              <w:rPr>
                <w:sz w:val="20"/>
                <w:szCs w:val="20"/>
              </w:rPr>
              <w:t>Flip over a dot patterns card that contains the dice pattern for any number from 5 to 10 and ask the child. ‘How many dots are on this card?’</w:t>
            </w:r>
          </w:p>
          <w:p w14:paraId="590AD2A4" w14:textId="77777777" w:rsidR="00F52CDC" w:rsidRPr="00C02C1C" w:rsidRDefault="00F52CDC" w:rsidP="00F81B5E">
            <w:pPr>
              <w:rPr>
                <w:sz w:val="20"/>
                <w:szCs w:val="20"/>
              </w:rPr>
            </w:pPr>
            <w:r w:rsidRPr="00C02C1C">
              <w:rPr>
                <w:sz w:val="20"/>
                <w:szCs w:val="20"/>
              </w:rPr>
              <w:t>Then if they answered quickly ask ‘How did you know?’ ‘What did you see?’</w:t>
            </w:r>
          </w:p>
        </w:tc>
        <w:tc>
          <w:tcPr>
            <w:tcW w:w="5529" w:type="dxa"/>
            <w:tcBorders>
              <w:top w:val="single" w:sz="4" w:space="0" w:color="auto"/>
              <w:left w:val="single" w:sz="4" w:space="0" w:color="auto"/>
              <w:bottom w:val="single" w:sz="4" w:space="0" w:color="auto"/>
              <w:right w:val="single" w:sz="4" w:space="0" w:color="auto"/>
            </w:tcBorders>
            <w:hideMark/>
          </w:tcPr>
          <w:p w14:paraId="0F3FB480" w14:textId="77777777" w:rsidR="00F52CDC" w:rsidRPr="00C02C1C" w:rsidRDefault="00F52CDC" w:rsidP="00F52CDC">
            <w:pPr>
              <w:pStyle w:val="ListParagraph"/>
              <w:numPr>
                <w:ilvl w:val="0"/>
                <w:numId w:val="2"/>
              </w:numPr>
              <w:rPr>
                <w:sz w:val="20"/>
                <w:szCs w:val="20"/>
              </w:rPr>
            </w:pPr>
            <w:r w:rsidRPr="00C02C1C">
              <w:rPr>
                <w:sz w:val="20"/>
                <w:szCs w:val="20"/>
              </w:rPr>
              <w:t>child does not give an accurate response</w:t>
            </w:r>
          </w:p>
          <w:p w14:paraId="19FC3A97" w14:textId="77777777" w:rsidR="00F52CDC" w:rsidRPr="00C02C1C" w:rsidRDefault="00F52CDC" w:rsidP="00F52CDC">
            <w:pPr>
              <w:pStyle w:val="ListParagraph"/>
              <w:numPr>
                <w:ilvl w:val="0"/>
                <w:numId w:val="2"/>
              </w:numPr>
              <w:rPr>
                <w:sz w:val="20"/>
                <w:szCs w:val="20"/>
              </w:rPr>
            </w:pPr>
            <w:r w:rsidRPr="00C02C1C">
              <w:rPr>
                <w:sz w:val="20"/>
                <w:szCs w:val="20"/>
              </w:rPr>
              <w:t>child counts each dot one by one to get the correct answer.</w:t>
            </w:r>
          </w:p>
          <w:p w14:paraId="7C606D25" w14:textId="77777777" w:rsidR="00F52CDC" w:rsidRPr="00C02C1C" w:rsidRDefault="00F52CDC" w:rsidP="00F52CDC">
            <w:pPr>
              <w:pStyle w:val="ListParagraph"/>
              <w:numPr>
                <w:ilvl w:val="0"/>
                <w:numId w:val="2"/>
              </w:numPr>
              <w:rPr>
                <w:sz w:val="20"/>
                <w:szCs w:val="20"/>
              </w:rPr>
            </w:pPr>
            <w:r w:rsidRPr="00C02C1C">
              <w:rPr>
                <w:sz w:val="20"/>
                <w:szCs w:val="20"/>
              </w:rPr>
              <w:t>the child instantly recognises the amount without counting and says the correct number within 3 seconds and can also explain what they saw.</w:t>
            </w:r>
          </w:p>
        </w:tc>
      </w:tr>
      <w:tr w:rsidR="00F52CDC" w:rsidRPr="00C02C1C" w14:paraId="7FAA47A2" w14:textId="77777777" w:rsidTr="00F81B5E">
        <w:trPr>
          <w:trHeight w:val="20"/>
        </w:trPr>
        <w:tc>
          <w:tcPr>
            <w:tcW w:w="3539" w:type="dxa"/>
            <w:tcBorders>
              <w:top w:val="single" w:sz="4" w:space="0" w:color="auto"/>
              <w:left w:val="single" w:sz="4" w:space="0" w:color="auto"/>
              <w:bottom w:val="single" w:sz="4" w:space="0" w:color="auto"/>
              <w:right w:val="single" w:sz="4" w:space="0" w:color="auto"/>
            </w:tcBorders>
          </w:tcPr>
          <w:p w14:paraId="5E844ABC" w14:textId="77777777" w:rsidR="00F52CDC" w:rsidRPr="00C02C1C" w:rsidRDefault="00F52CDC" w:rsidP="00F81B5E">
            <w:pPr>
              <w:rPr>
                <w:sz w:val="20"/>
                <w:szCs w:val="20"/>
              </w:rPr>
            </w:pPr>
            <w:r w:rsidRPr="00C02C1C">
              <w:rPr>
                <w:sz w:val="20"/>
                <w:szCs w:val="20"/>
              </w:rPr>
              <w:t>6. When asked to represent 5 to 10 using their fingers, the child responds accurately and instantly</w:t>
            </w:r>
          </w:p>
        </w:tc>
        <w:tc>
          <w:tcPr>
            <w:tcW w:w="5528" w:type="dxa"/>
            <w:tcBorders>
              <w:top w:val="single" w:sz="4" w:space="0" w:color="auto"/>
              <w:left w:val="single" w:sz="4" w:space="0" w:color="auto"/>
              <w:bottom w:val="single" w:sz="4" w:space="0" w:color="auto"/>
              <w:right w:val="single" w:sz="4" w:space="0" w:color="auto"/>
            </w:tcBorders>
          </w:tcPr>
          <w:p w14:paraId="14340596" w14:textId="77777777" w:rsidR="00F52CDC" w:rsidRPr="00C02C1C" w:rsidRDefault="00F52CDC" w:rsidP="00F81B5E">
            <w:pPr>
              <w:rPr>
                <w:sz w:val="20"/>
                <w:szCs w:val="20"/>
              </w:rPr>
            </w:pPr>
            <w:r w:rsidRPr="00C02C1C">
              <w:rPr>
                <w:sz w:val="20"/>
                <w:szCs w:val="20"/>
              </w:rPr>
              <w:t>Show me …. Using your fingers (insert 5, 6, 7, 8, 9, 10)</w:t>
            </w:r>
          </w:p>
        </w:tc>
        <w:tc>
          <w:tcPr>
            <w:tcW w:w="5529" w:type="dxa"/>
            <w:tcBorders>
              <w:top w:val="single" w:sz="4" w:space="0" w:color="auto"/>
              <w:left w:val="single" w:sz="4" w:space="0" w:color="auto"/>
              <w:bottom w:val="single" w:sz="4" w:space="0" w:color="auto"/>
              <w:right w:val="single" w:sz="4" w:space="0" w:color="auto"/>
            </w:tcBorders>
          </w:tcPr>
          <w:p w14:paraId="2AC70590" w14:textId="77777777" w:rsidR="00F52CDC" w:rsidRPr="00C02C1C" w:rsidRDefault="00F52CDC" w:rsidP="00F52CDC">
            <w:pPr>
              <w:pStyle w:val="ListParagraph"/>
              <w:numPr>
                <w:ilvl w:val="0"/>
                <w:numId w:val="2"/>
              </w:numPr>
              <w:rPr>
                <w:sz w:val="20"/>
                <w:szCs w:val="20"/>
              </w:rPr>
            </w:pPr>
            <w:r w:rsidRPr="00C02C1C">
              <w:rPr>
                <w:sz w:val="20"/>
                <w:szCs w:val="20"/>
              </w:rPr>
              <w:t>child does not give an accurate response</w:t>
            </w:r>
          </w:p>
          <w:p w14:paraId="302D3663" w14:textId="77777777" w:rsidR="00F52CDC" w:rsidRPr="00C02C1C" w:rsidRDefault="00F52CDC" w:rsidP="00F52CDC">
            <w:pPr>
              <w:pStyle w:val="ListParagraph"/>
              <w:numPr>
                <w:ilvl w:val="0"/>
                <w:numId w:val="2"/>
              </w:numPr>
              <w:rPr>
                <w:sz w:val="20"/>
                <w:szCs w:val="20"/>
              </w:rPr>
            </w:pPr>
            <w:r w:rsidRPr="00C02C1C">
              <w:rPr>
                <w:sz w:val="20"/>
                <w:szCs w:val="20"/>
              </w:rPr>
              <w:t>child counts fingers as they respond to get the correct answer</w:t>
            </w:r>
          </w:p>
          <w:p w14:paraId="518C3BF8" w14:textId="77777777" w:rsidR="00F52CDC" w:rsidRPr="00C02C1C" w:rsidRDefault="00F52CDC" w:rsidP="00F52CDC">
            <w:pPr>
              <w:pStyle w:val="ListParagraph"/>
              <w:numPr>
                <w:ilvl w:val="0"/>
                <w:numId w:val="2"/>
              </w:numPr>
              <w:rPr>
                <w:sz w:val="20"/>
                <w:szCs w:val="20"/>
              </w:rPr>
            </w:pPr>
            <w:r w:rsidRPr="00C02C1C">
              <w:rPr>
                <w:sz w:val="20"/>
                <w:szCs w:val="20"/>
              </w:rPr>
              <w:t>child puts up five on one hand without counting but then counts (e.g. 6 ,7 ,8) on the other hand</w:t>
            </w:r>
          </w:p>
          <w:p w14:paraId="0BE5884A" w14:textId="77777777" w:rsidR="00F52CDC" w:rsidRPr="00C02C1C" w:rsidRDefault="00F52CDC" w:rsidP="00F52CDC">
            <w:pPr>
              <w:pStyle w:val="ListParagraph"/>
              <w:numPr>
                <w:ilvl w:val="0"/>
                <w:numId w:val="2"/>
              </w:numPr>
              <w:rPr>
                <w:sz w:val="20"/>
                <w:szCs w:val="20"/>
              </w:rPr>
            </w:pPr>
            <w:r w:rsidRPr="00C02C1C">
              <w:rPr>
                <w:sz w:val="20"/>
                <w:szCs w:val="20"/>
              </w:rPr>
              <w:t>child instantly shows the correct number of fingers without counting</w:t>
            </w:r>
          </w:p>
        </w:tc>
      </w:tr>
      <w:tr w:rsidR="00F52CDC" w:rsidRPr="00C02C1C" w14:paraId="1F39AF69" w14:textId="77777777" w:rsidTr="00F81B5E">
        <w:trPr>
          <w:trHeight w:val="20"/>
        </w:trPr>
        <w:tc>
          <w:tcPr>
            <w:tcW w:w="3539" w:type="dxa"/>
            <w:tcBorders>
              <w:top w:val="single" w:sz="4" w:space="0" w:color="auto"/>
              <w:left w:val="single" w:sz="4" w:space="0" w:color="auto"/>
              <w:bottom w:val="single" w:sz="4" w:space="0" w:color="auto"/>
              <w:right w:val="single" w:sz="4" w:space="0" w:color="auto"/>
            </w:tcBorders>
          </w:tcPr>
          <w:p w14:paraId="428B205E" w14:textId="77777777" w:rsidR="00F52CDC" w:rsidRPr="00C02C1C" w:rsidRDefault="00F52CDC" w:rsidP="00F81B5E">
            <w:pPr>
              <w:rPr>
                <w:sz w:val="20"/>
                <w:szCs w:val="20"/>
              </w:rPr>
            </w:pPr>
            <w:r w:rsidRPr="00C02C1C">
              <w:rPr>
                <w:sz w:val="20"/>
                <w:szCs w:val="20"/>
              </w:rPr>
              <w:lastRenderedPageBreak/>
              <w:t>7. When shown formal geometric patterns (with 0 to 10 dots) using graphic organisers e.g.  5 and 10 frame patterns and/or on rekenreks, can instantly say how many without counting and explain what groupings of dots they saw.</w:t>
            </w:r>
          </w:p>
        </w:tc>
        <w:tc>
          <w:tcPr>
            <w:tcW w:w="5528" w:type="dxa"/>
            <w:tcBorders>
              <w:top w:val="single" w:sz="4" w:space="0" w:color="auto"/>
              <w:left w:val="single" w:sz="4" w:space="0" w:color="auto"/>
              <w:bottom w:val="single" w:sz="4" w:space="0" w:color="auto"/>
              <w:right w:val="single" w:sz="4" w:space="0" w:color="auto"/>
            </w:tcBorders>
          </w:tcPr>
          <w:p w14:paraId="6E657C34" w14:textId="77777777" w:rsidR="00F52CDC" w:rsidRPr="00C02C1C" w:rsidRDefault="00F52CDC" w:rsidP="00F81B5E">
            <w:pPr>
              <w:rPr>
                <w:sz w:val="20"/>
                <w:szCs w:val="20"/>
              </w:rPr>
            </w:pPr>
            <w:r w:rsidRPr="00C02C1C">
              <w:rPr>
                <w:sz w:val="20"/>
                <w:szCs w:val="20"/>
              </w:rPr>
              <w:t>Flip over a dot patterns card that contain formal geometric patterns from 0 to 10 and ask the child. ‘How many dots are on this card?’</w:t>
            </w:r>
          </w:p>
          <w:p w14:paraId="465AD0B9" w14:textId="77777777" w:rsidR="00F52CDC" w:rsidRPr="00C02C1C" w:rsidRDefault="00F52CDC" w:rsidP="00F81B5E">
            <w:pPr>
              <w:rPr>
                <w:sz w:val="20"/>
                <w:szCs w:val="20"/>
              </w:rPr>
            </w:pPr>
            <w:r w:rsidRPr="00C02C1C">
              <w:rPr>
                <w:sz w:val="20"/>
                <w:szCs w:val="20"/>
              </w:rPr>
              <w:t>Then if they answered quickly ask ‘How did you know?’ ‘What did you see?’</w:t>
            </w:r>
          </w:p>
        </w:tc>
        <w:tc>
          <w:tcPr>
            <w:tcW w:w="5529" w:type="dxa"/>
            <w:tcBorders>
              <w:top w:val="single" w:sz="4" w:space="0" w:color="auto"/>
              <w:left w:val="single" w:sz="4" w:space="0" w:color="auto"/>
              <w:bottom w:val="single" w:sz="4" w:space="0" w:color="auto"/>
              <w:right w:val="single" w:sz="4" w:space="0" w:color="auto"/>
            </w:tcBorders>
          </w:tcPr>
          <w:p w14:paraId="25063089" w14:textId="77777777" w:rsidR="00F52CDC" w:rsidRPr="00C02C1C" w:rsidRDefault="00F52CDC" w:rsidP="00F52CDC">
            <w:pPr>
              <w:pStyle w:val="ListParagraph"/>
              <w:numPr>
                <w:ilvl w:val="0"/>
                <w:numId w:val="2"/>
              </w:numPr>
              <w:rPr>
                <w:sz w:val="20"/>
                <w:szCs w:val="20"/>
              </w:rPr>
            </w:pPr>
            <w:r w:rsidRPr="00C02C1C">
              <w:rPr>
                <w:sz w:val="20"/>
                <w:szCs w:val="20"/>
              </w:rPr>
              <w:t>child does not give an accurate response</w:t>
            </w:r>
          </w:p>
          <w:p w14:paraId="7980BDC0" w14:textId="77777777" w:rsidR="00F52CDC" w:rsidRPr="00C02C1C" w:rsidRDefault="00F52CDC" w:rsidP="00F52CDC">
            <w:pPr>
              <w:pStyle w:val="ListParagraph"/>
              <w:numPr>
                <w:ilvl w:val="0"/>
                <w:numId w:val="2"/>
              </w:numPr>
              <w:rPr>
                <w:sz w:val="20"/>
                <w:szCs w:val="20"/>
              </w:rPr>
            </w:pPr>
            <w:r w:rsidRPr="00C02C1C">
              <w:rPr>
                <w:sz w:val="20"/>
                <w:szCs w:val="20"/>
              </w:rPr>
              <w:t>child counts each dot one by one to get the correct answer.</w:t>
            </w:r>
          </w:p>
          <w:p w14:paraId="5AFC619D" w14:textId="77777777" w:rsidR="00F52CDC" w:rsidRPr="00C02C1C" w:rsidRDefault="00F52CDC" w:rsidP="00F52CDC">
            <w:pPr>
              <w:pStyle w:val="ListParagraph"/>
              <w:numPr>
                <w:ilvl w:val="0"/>
                <w:numId w:val="2"/>
              </w:numPr>
              <w:rPr>
                <w:sz w:val="20"/>
                <w:szCs w:val="20"/>
              </w:rPr>
            </w:pPr>
            <w:r w:rsidRPr="00C02C1C">
              <w:rPr>
                <w:sz w:val="20"/>
                <w:szCs w:val="20"/>
              </w:rPr>
              <w:t>the child instantly recognises the amount without counting and says the correct number within 3 seconds and can also explain what they saw.</w:t>
            </w:r>
          </w:p>
        </w:tc>
      </w:tr>
      <w:tr w:rsidR="00F52CDC" w:rsidRPr="00C02C1C" w14:paraId="692E2103" w14:textId="77777777" w:rsidTr="00F81B5E">
        <w:trPr>
          <w:trHeight w:val="20"/>
        </w:trPr>
        <w:tc>
          <w:tcPr>
            <w:tcW w:w="3539" w:type="dxa"/>
            <w:tcBorders>
              <w:top w:val="single" w:sz="4" w:space="0" w:color="auto"/>
              <w:left w:val="single" w:sz="4" w:space="0" w:color="auto"/>
              <w:bottom w:val="single" w:sz="4" w:space="0" w:color="auto"/>
              <w:right w:val="single" w:sz="4" w:space="0" w:color="auto"/>
            </w:tcBorders>
          </w:tcPr>
          <w:p w14:paraId="030B0DCA" w14:textId="77777777" w:rsidR="00F52CDC" w:rsidRPr="00C02C1C" w:rsidRDefault="00F52CDC" w:rsidP="00F81B5E">
            <w:pPr>
              <w:rPr>
                <w:sz w:val="20"/>
                <w:szCs w:val="20"/>
              </w:rPr>
            </w:pPr>
            <w:r w:rsidRPr="00C02C1C">
              <w:rPr>
                <w:sz w:val="20"/>
                <w:szCs w:val="20"/>
              </w:rPr>
              <w:t>8.  When provided with manipulatives and paper and pencil can reproduce 1 to 5 (later to 10) accurately using systematic representations.</w:t>
            </w:r>
          </w:p>
          <w:p w14:paraId="5A1CAC2A" w14:textId="77777777" w:rsidR="00F52CDC" w:rsidRPr="00C02C1C" w:rsidRDefault="00F52CDC" w:rsidP="00F81B5E">
            <w:pPr>
              <w:rPr>
                <w:sz w:val="20"/>
                <w:szCs w:val="20"/>
              </w:rPr>
            </w:pPr>
          </w:p>
        </w:tc>
        <w:tc>
          <w:tcPr>
            <w:tcW w:w="5528" w:type="dxa"/>
            <w:tcBorders>
              <w:top w:val="single" w:sz="4" w:space="0" w:color="auto"/>
              <w:left w:val="single" w:sz="4" w:space="0" w:color="auto"/>
              <w:bottom w:val="single" w:sz="4" w:space="0" w:color="auto"/>
              <w:right w:val="single" w:sz="4" w:space="0" w:color="auto"/>
            </w:tcBorders>
          </w:tcPr>
          <w:p w14:paraId="1905A06D" w14:textId="77777777" w:rsidR="00F52CDC" w:rsidRPr="00C02C1C" w:rsidRDefault="00F52CDC" w:rsidP="00F81B5E">
            <w:pPr>
              <w:rPr>
                <w:sz w:val="20"/>
                <w:szCs w:val="20"/>
              </w:rPr>
            </w:pPr>
            <w:r w:rsidRPr="00C02C1C">
              <w:rPr>
                <w:sz w:val="20"/>
                <w:szCs w:val="20"/>
              </w:rPr>
              <w:t>Flip over a dot patterns card that contain formal geometric patterns from 0 to 10 that the child recognises and ask ‘Using your cubes/counters etc show me how many dots are on this card’ ‘Can you also draw a representation of the dots on your paper?’</w:t>
            </w:r>
          </w:p>
          <w:p w14:paraId="07E845ED" w14:textId="77777777" w:rsidR="00F52CDC" w:rsidRPr="00C02C1C" w:rsidRDefault="00F52CDC" w:rsidP="00F81B5E">
            <w:pPr>
              <w:rPr>
                <w:sz w:val="20"/>
                <w:szCs w:val="20"/>
              </w:rPr>
            </w:pPr>
          </w:p>
        </w:tc>
        <w:tc>
          <w:tcPr>
            <w:tcW w:w="5529" w:type="dxa"/>
            <w:tcBorders>
              <w:top w:val="single" w:sz="4" w:space="0" w:color="auto"/>
              <w:left w:val="single" w:sz="4" w:space="0" w:color="auto"/>
              <w:bottom w:val="single" w:sz="4" w:space="0" w:color="auto"/>
              <w:right w:val="single" w:sz="4" w:space="0" w:color="auto"/>
            </w:tcBorders>
          </w:tcPr>
          <w:p w14:paraId="74CF3DC8" w14:textId="77777777" w:rsidR="00F52CDC" w:rsidRPr="00C02C1C" w:rsidRDefault="00F52CDC" w:rsidP="00F52CDC">
            <w:pPr>
              <w:pStyle w:val="ListParagraph"/>
              <w:numPr>
                <w:ilvl w:val="0"/>
                <w:numId w:val="2"/>
              </w:numPr>
              <w:rPr>
                <w:sz w:val="20"/>
                <w:szCs w:val="20"/>
              </w:rPr>
            </w:pPr>
            <w:r w:rsidRPr="00C02C1C">
              <w:rPr>
                <w:sz w:val="20"/>
                <w:szCs w:val="20"/>
              </w:rPr>
              <w:t>child does not give an accurate response</w:t>
            </w:r>
          </w:p>
          <w:p w14:paraId="4D8213B2" w14:textId="77777777" w:rsidR="00F52CDC" w:rsidRPr="00C02C1C" w:rsidRDefault="00F52CDC" w:rsidP="00F52CDC">
            <w:pPr>
              <w:pStyle w:val="ListParagraph"/>
              <w:numPr>
                <w:ilvl w:val="0"/>
                <w:numId w:val="2"/>
              </w:numPr>
              <w:rPr>
                <w:sz w:val="20"/>
                <w:szCs w:val="20"/>
              </w:rPr>
            </w:pPr>
            <w:r w:rsidRPr="00C02C1C">
              <w:rPr>
                <w:sz w:val="20"/>
                <w:szCs w:val="20"/>
              </w:rPr>
              <w:t>child can show the amount with manipulatives but not in written form.</w:t>
            </w:r>
          </w:p>
          <w:p w14:paraId="123A7F30" w14:textId="77777777" w:rsidR="00F52CDC" w:rsidRPr="00C02C1C" w:rsidRDefault="00F52CDC" w:rsidP="00F52CDC">
            <w:pPr>
              <w:pStyle w:val="ListParagraph"/>
              <w:numPr>
                <w:ilvl w:val="0"/>
                <w:numId w:val="2"/>
              </w:numPr>
              <w:rPr>
                <w:sz w:val="20"/>
                <w:szCs w:val="20"/>
              </w:rPr>
            </w:pPr>
            <w:r w:rsidRPr="00C02C1C">
              <w:rPr>
                <w:sz w:val="20"/>
                <w:szCs w:val="20"/>
              </w:rPr>
              <w:t>child can show amount with both manipulatives and in written form using systematic representations and/or numerals.</w:t>
            </w:r>
          </w:p>
        </w:tc>
      </w:tr>
      <w:tr w:rsidR="00F52CDC" w:rsidRPr="00C02C1C" w14:paraId="6295E4EF" w14:textId="77777777" w:rsidTr="00F81B5E">
        <w:trPr>
          <w:trHeight w:val="20"/>
        </w:trPr>
        <w:tc>
          <w:tcPr>
            <w:tcW w:w="3539" w:type="dxa"/>
            <w:tcBorders>
              <w:top w:val="single" w:sz="4" w:space="0" w:color="auto"/>
              <w:left w:val="single" w:sz="4" w:space="0" w:color="auto"/>
              <w:bottom w:val="single" w:sz="4" w:space="0" w:color="auto"/>
              <w:right w:val="single" w:sz="4" w:space="0" w:color="auto"/>
            </w:tcBorders>
          </w:tcPr>
          <w:p w14:paraId="29B5625B" w14:textId="77777777" w:rsidR="00F52CDC" w:rsidRPr="00C02C1C" w:rsidRDefault="00F52CDC" w:rsidP="00F81B5E">
            <w:pPr>
              <w:rPr>
                <w:sz w:val="20"/>
                <w:szCs w:val="20"/>
              </w:rPr>
            </w:pPr>
            <w:r w:rsidRPr="00C02C1C">
              <w:rPr>
                <w:sz w:val="20"/>
                <w:szCs w:val="20"/>
              </w:rPr>
              <w:t>9. When shown formal geometric patterns (with 10 to 20 dots) using graphic organisers e.g.  5 and 10 frame patterns and/or on rekenreks, can instantly say how many without counting and explain what groupings of dots they saw.</w:t>
            </w:r>
          </w:p>
          <w:p w14:paraId="2E8B16F9" w14:textId="77777777" w:rsidR="00F52CDC" w:rsidRPr="00C02C1C" w:rsidRDefault="00F52CDC" w:rsidP="00F81B5E">
            <w:pPr>
              <w:rPr>
                <w:sz w:val="20"/>
                <w:szCs w:val="20"/>
              </w:rPr>
            </w:pPr>
          </w:p>
        </w:tc>
        <w:tc>
          <w:tcPr>
            <w:tcW w:w="5528" w:type="dxa"/>
            <w:tcBorders>
              <w:top w:val="single" w:sz="4" w:space="0" w:color="auto"/>
              <w:left w:val="single" w:sz="4" w:space="0" w:color="auto"/>
              <w:bottom w:val="single" w:sz="4" w:space="0" w:color="auto"/>
              <w:right w:val="single" w:sz="4" w:space="0" w:color="auto"/>
            </w:tcBorders>
          </w:tcPr>
          <w:p w14:paraId="28FD2719" w14:textId="77777777" w:rsidR="00F52CDC" w:rsidRPr="00C02C1C" w:rsidRDefault="00F52CDC" w:rsidP="00F81B5E">
            <w:pPr>
              <w:rPr>
                <w:sz w:val="20"/>
                <w:szCs w:val="20"/>
              </w:rPr>
            </w:pPr>
            <w:r w:rsidRPr="00C02C1C">
              <w:rPr>
                <w:sz w:val="20"/>
                <w:szCs w:val="20"/>
              </w:rPr>
              <w:t>Flip over a dot patterns card that contain formal geometric patterns from 10 to 20 and ask the child. ‘How many dots are on this card?’</w:t>
            </w:r>
          </w:p>
          <w:p w14:paraId="12D1BF5A" w14:textId="77777777" w:rsidR="00F52CDC" w:rsidRPr="00C02C1C" w:rsidRDefault="00F52CDC" w:rsidP="00F81B5E">
            <w:pPr>
              <w:rPr>
                <w:sz w:val="20"/>
                <w:szCs w:val="20"/>
              </w:rPr>
            </w:pPr>
            <w:r w:rsidRPr="00C02C1C">
              <w:rPr>
                <w:sz w:val="20"/>
                <w:szCs w:val="20"/>
              </w:rPr>
              <w:t>Then if they answered quickly ask ‘How did you know?’ ‘What did you see?’</w:t>
            </w:r>
          </w:p>
        </w:tc>
        <w:tc>
          <w:tcPr>
            <w:tcW w:w="5529" w:type="dxa"/>
            <w:tcBorders>
              <w:top w:val="single" w:sz="4" w:space="0" w:color="auto"/>
              <w:left w:val="single" w:sz="4" w:space="0" w:color="auto"/>
              <w:bottom w:val="single" w:sz="4" w:space="0" w:color="auto"/>
              <w:right w:val="single" w:sz="4" w:space="0" w:color="auto"/>
            </w:tcBorders>
          </w:tcPr>
          <w:p w14:paraId="13A6AE4C" w14:textId="77777777" w:rsidR="00F52CDC" w:rsidRPr="00C02C1C" w:rsidRDefault="00F52CDC" w:rsidP="00F52CDC">
            <w:pPr>
              <w:pStyle w:val="ListParagraph"/>
              <w:numPr>
                <w:ilvl w:val="0"/>
                <w:numId w:val="2"/>
              </w:numPr>
              <w:rPr>
                <w:sz w:val="20"/>
                <w:szCs w:val="20"/>
              </w:rPr>
            </w:pPr>
            <w:r w:rsidRPr="00C02C1C">
              <w:rPr>
                <w:sz w:val="20"/>
                <w:szCs w:val="20"/>
              </w:rPr>
              <w:t>child does not give an accurate response</w:t>
            </w:r>
          </w:p>
          <w:p w14:paraId="7C7961D6" w14:textId="77777777" w:rsidR="00F52CDC" w:rsidRPr="00C02C1C" w:rsidRDefault="00F52CDC" w:rsidP="00F52CDC">
            <w:pPr>
              <w:pStyle w:val="ListParagraph"/>
              <w:numPr>
                <w:ilvl w:val="0"/>
                <w:numId w:val="2"/>
              </w:numPr>
              <w:rPr>
                <w:sz w:val="20"/>
                <w:szCs w:val="20"/>
              </w:rPr>
            </w:pPr>
            <w:r w:rsidRPr="00C02C1C">
              <w:rPr>
                <w:sz w:val="20"/>
                <w:szCs w:val="20"/>
              </w:rPr>
              <w:t>child counts each dot one by one to get the correct answer.</w:t>
            </w:r>
          </w:p>
          <w:p w14:paraId="57AB52D7" w14:textId="77777777" w:rsidR="00F52CDC" w:rsidRPr="00C02C1C" w:rsidRDefault="00F52CDC" w:rsidP="00F52CDC">
            <w:pPr>
              <w:pStyle w:val="ListParagraph"/>
              <w:numPr>
                <w:ilvl w:val="0"/>
                <w:numId w:val="2"/>
              </w:numPr>
              <w:rPr>
                <w:sz w:val="20"/>
                <w:szCs w:val="20"/>
              </w:rPr>
            </w:pPr>
            <w:r w:rsidRPr="00C02C1C">
              <w:rPr>
                <w:sz w:val="20"/>
                <w:szCs w:val="20"/>
              </w:rPr>
              <w:t>the child instantly recognises the amount without counting and says the correct number within 3 seconds and can also explain what they saw.</w:t>
            </w:r>
          </w:p>
        </w:tc>
      </w:tr>
      <w:tr w:rsidR="00F52CDC" w14:paraId="5A547123" w14:textId="77777777" w:rsidTr="00F81B5E">
        <w:trPr>
          <w:trHeight w:val="20"/>
        </w:trPr>
        <w:tc>
          <w:tcPr>
            <w:tcW w:w="3539" w:type="dxa"/>
          </w:tcPr>
          <w:p w14:paraId="2B7C9512" w14:textId="77777777" w:rsidR="00F52CDC" w:rsidRDefault="00F52CDC" w:rsidP="00F81B5E">
            <w:r>
              <w:t>10. When provided with graphic organisers such as 10 frames and pencil can reproduce 10 to 20 accurately using systematic representations and numerals.</w:t>
            </w:r>
          </w:p>
          <w:p w14:paraId="656F8AC2" w14:textId="77777777" w:rsidR="00F52CDC" w:rsidRDefault="00F52CDC" w:rsidP="00F81B5E"/>
        </w:tc>
        <w:tc>
          <w:tcPr>
            <w:tcW w:w="5528" w:type="dxa"/>
          </w:tcPr>
          <w:p w14:paraId="032B2FAA" w14:textId="77777777" w:rsidR="00F52CDC" w:rsidRDefault="00F52CDC" w:rsidP="00F81B5E">
            <w:r>
              <w:t>Flip over a dot patterns card that contain formal geometric patterns from 10 to 20 that the child recognises and ask ‘Using the ten frames show me how many dots are on this card’ ‘Can you also draw a representation of the number on your paper?’ Or ‘can you write the number you have here’</w:t>
            </w:r>
          </w:p>
          <w:p w14:paraId="2AD0318D" w14:textId="77777777" w:rsidR="00F52CDC" w:rsidRDefault="00F52CDC" w:rsidP="00F81B5E"/>
        </w:tc>
        <w:tc>
          <w:tcPr>
            <w:tcW w:w="5529" w:type="dxa"/>
          </w:tcPr>
          <w:p w14:paraId="1009A8D2" w14:textId="77777777" w:rsidR="00F52CDC" w:rsidRDefault="00F52CDC" w:rsidP="00F52CDC">
            <w:pPr>
              <w:pStyle w:val="ListParagraph"/>
              <w:numPr>
                <w:ilvl w:val="0"/>
                <w:numId w:val="2"/>
              </w:numPr>
            </w:pPr>
            <w:r>
              <w:t>child does not give an accurate response</w:t>
            </w:r>
          </w:p>
          <w:p w14:paraId="5D9E4C6A" w14:textId="77777777" w:rsidR="00F52CDC" w:rsidRDefault="00F52CDC" w:rsidP="00F52CDC">
            <w:pPr>
              <w:pStyle w:val="ListParagraph"/>
              <w:numPr>
                <w:ilvl w:val="0"/>
                <w:numId w:val="2"/>
              </w:numPr>
            </w:pPr>
            <w:r>
              <w:t>child can show the amount with ten frames but not in written form.</w:t>
            </w:r>
          </w:p>
          <w:p w14:paraId="1CE66D54" w14:textId="77777777" w:rsidR="00F52CDC" w:rsidRDefault="00F52CDC" w:rsidP="00F52CDC">
            <w:pPr>
              <w:pStyle w:val="ListParagraph"/>
              <w:numPr>
                <w:ilvl w:val="0"/>
                <w:numId w:val="2"/>
              </w:numPr>
            </w:pPr>
            <w:r>
              <w:t>child can show amount with both the completed ten frames and in written form using systematic representations (e.g. tally marks) and/or numerals.</w:t>
            </w:r>
          </w:p>
          <w:p w14:paraId="4EFCFBCB" w14:textId="77777777" w:rsidR="00F52CDC" w:rsidRDefault="00F52CDC" w:rsidP="00F81B5E"/>
        </w:tc>
      </w:tr>
    </w:tbl>
    <w:p w14:paraId="769E9E69" w14:textId="1CD44948" w:rsidR="00F52CDC" w:rsidRDefault="00F52CDC" w:rsidP="00390B2F"/>
    <w:sectPr w:rsidR="00F52CDC" w:rsidSect="00335F6C">
      <w:footerReference w:type="default" r:id="rId1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03DEC2" w14:textId="77777777" w:rsidR="004E55F7" w:rsidRDefault="004E55F7" w:rsidP="0048624C">
      <w:pPr>
        <w:spacing w:after="0" w:line="240" w:lineRule="auto"/>
      </w:pPr>
      <w:r>
        <w:separator/>
      </w:r>
    </w:p>
  </w:endnote>
  <w:endnote w:type="continuationSeparator" w:id="0">
    <w:p w14:paraId="504233FA" w14:textId="77777777" w:rsidR="004E55F7" w:rsidRDefault="004E55F7" w:rsidP="004862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3085172"/>
      <w:docPartObj>
        <w:docPartGallery w:val="Page Numbers (Bottom of Page)"/>
        <w:docPartUnique/>
      </w:docPartObj>
    </w:sdtPr>
    <w:sdtEndPr>
      <w:rPr>
        <w:noProof/>
      </w:rPr>
    </w:sdtEndPr>
    <w:sdtContent>
      <w:p w14:paraId="0E384063" w14:textId="7C4EE0AD" w:rsidR="00390B2F" w:rsidRDefault="00390B2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7A5782D" w14:textId="309E6339" w:rsidR="0048624C" w:rsidRDefault="0048624C">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659359" w14:textId="77777777" w:rsidR="004E55F7" w:rsidRDefault="004E55F7" w:rsidP="0048624C">
      <w:pPr>
        <w:spacing w:after="0" w:line="240" w:lineRule="auto"/>
      </w:pPr>
      <w:r>
        <w:separator/>
      </w:r>
    </w:p>
  </w:footnote>
  <w:footnote w:type="continuationSeparator" w:id="0">
    <w:p w14:paraId="11863822" w14:textId="77777777" w:rsidR="004E55F7" w:rsidRDefault="004E55F7" w:rsidP="004862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DF0902"/>
    <w:multiLevelType w:val="hybridMultilevel"/>
    <w:tmpl w:val="C91498D4"/>
    <w:lvl w:ilvl="0" w:tplc="4B4C11DE">
      <w:start w:val="1"/>
      <w:numFmt w:val="decimal"/>
      <w:lvlText w:val="%1)"/>
      <w:lvlJc w:val="left"/>
      <w:pPr>
        <w:ind w:left="720" w:hanging="360"/>
      </w:pPr>
      <w:rPr>
        <w:rFonts w:hint="default"/>
        <w:b/>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4304531"/>
    <w:multiLevelType w:val="hybridMultilevel"/>
    <w:tmpl w:val="8702C2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B68279A"/>
    <w:multiLevelType w:val="hybridMultilevel"/>
    <w:tmpl w:val="A7969B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FBA73BA"/>
    <w:multiLevelType w:val="hybridMultilevel"/>
    <w:tmpl w:val="C91498D4"/>
    <w:lvl w:ilvl="0" w:tplc="4B4C11DE">
      <w:start w:val="1"/>
      <w:numFmt w:val="decimal"/>
      <w:lvlText w:val="%1)"/>
      <w:lvlJc w:val="left"/>
      <w:pPr>
        <w:ind w:left="720" w:hanging="360"/>
      </w:pPr>
      <w:rPr>
        <w:rFonts w:hint="default"/>
        <w:b/>
        <w:u w:val="singl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9F5727D"/>
    <w:multiLevelType w:val="hybridMultilevel"/>
    <w:tmpl w:val="0FE29260"/>
    <w:lvl w:ilvl="0" w:tplc="8F3C8DD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F6C"/>
    <w:rsid w:val="00015EBC"/>
    <w:rsid w:val="00294F9F"/>
    <w:rsid w:val="00335F6C"/>
    <w:rsid w:val="00390B2F"/>
    <w:rsid w:val="003F4254"/>
    <w:rsid w:val="00401CF4"/>
    <w:rsid w:val="00455085"/>
    <w:rsid w:val="0048624C"/>
    <w:rsid w:val="004E55F7"/>
    <w:rsid w:val="005D62E1"/>
    <w:rsid w:val="00621050"/>
    <w:rsid w:val="008156F1"/>
    <w:rsid w:val="00854ED6"/>
    <w:rsid w:val="00B104B8"/>
    <w:rsid w:val="00EC79AE"/>
    <w:rsid w:val="00F362AA"/>
    <w:rsid w:val="00F52CDC"/>
    <w:rsid w:val="00FF61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40121"/>
  <w15:chartTrackingRefBased/>
  <w15:docId w15:val="{7098984E-9D31-4B83-A1E5-944895BCAA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52CDC"/>
  </w:style>
  <w:style w:type="paragraph" w:styleId="Heading1">
    <w:name w:val="heading 1"/>
    <w:basedOn w:val="Normal"/>
    <w:next w:val="Normal"/>
    <w:link w:val="Heading1Char"/>
    <w:uiPriority w:val="9"/>
    <w:qFormat/>
    <w:rsid w:val="003F425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F52CD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F52CD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35F6C"/>
    <w:pPr>
      <w:ind w:left="720"/>
      <w:contextualSpacing/>
    </w:pPr>
  </w:style>
  <w:style w:type="table" w:styleId="TableGrid">
    <w:name w:val="Table Grid"/>
    <w:basedOn w:val="TableNormal"/>
    <w:uiPriority w:val="39"/>
    <w:rsid w:val="00335F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F52CDC"/>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F52CDC"/>
    <w:rPr>
      <w:rFonts w:asciiTheme="majorHAnsi" w:eastAsiaTheme="majorEastAsia" w:hAnsiTheme="majorHAnsi" w:cstheme="majorBidi"/>
      <w:i/>
      <w:iCs/>
      <w:color w:val="2F5496" w:themeColor="accent1" w:themeShade="BF"/>
    </w:rPr>
  </w:style>
  <w:style w:type="paragraph" w:styleId="NoSpacing">
    <w:name w:val="No Spacing"/>
    <w:uiPriority w:val="1"/>
    <w:qFormat/>
    <w:rsid w:val="00F52CDC"/>
    <w:pPr>
      <w:spacing w:after="0" w:line="240" w:lineRule="auto"/>
    </w:pPr>
  </w:style>
  <w:style w:type="paragraph" w:styleId="Header">
    <w:name w:val="header"/>
    <w:basedOn w:val="Normal"/>
    <w:link w:val="HeaderChar"/>
    <w:uiPriority w:val="99"/>
    <w:unhideWhenUsed/>
    <w:rsid w:val="004862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624C"/>
  </w:style>
  <w:style w:type="paragraph" w:styleId="Footer">
    <w:name w:val="footer"/>
    <w:basedOn w:val="Normal"/>
    <w:link w:val="FooterChar"/>
    <w:uiPriority w:val="99"/>
    <w:unhideWhenUsed/>
    <w:rsid w:val="004862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624C"/>
  </w:style>
  <w:style w:type="character" w:customStyle="1" w:styleId="Heading1Char">
    <w:name w:val="Heading 1 Char"/>
    <w:basedOn w:val="DefaultParagraphFont"/>
    <w:link w:val="Heading1"/>
    <w:uiPriority w:val="9"/>
    <w:rsid w:val="003F4254"/>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Resourcetype xmlns="08bfa516-a7ae-4f02-b1e1-95c252d844d7" xsi:nil="true"/>
    <Subject_x0028_s_x0029_ xmlns="08bfa516-a7ae-4f02-b1e1-95c252d844d7"/>
    <Mainurl xmlns="08bfa516-a7ae-4f02-b1e1-95c252d844d7">
      <Url xsi:nil="true"/>
      <Description xsi:nil="true"/>
    </Mainurl>
    <DOI_x002f_ISBN xmlns="08bfa516-a7ae-4f02-b1e1-95c252d844d7" xsi:nil="true"/>
    <ContentTitle xmlns="08bfa516-a7ae-4f02-b1e1-95c252d844d7" xsi:nil="true"/>
    <PublicationReference xmlns="08bfa516-a7ae-4f02-b1e1-95c252d844d7" xsi:nil="true"/>
    <lcf76f155ced4ddcb4097134ff3c332f xmlns="08bfa516-a7ae-4f02-b1e1-95c252d844d7">
      <Terms xmlns="http://schemas.microsoft.com/office/infopath/2007/PartnerControls"/>
    </lcf76f155ced4ddcb4097134ff3c332f>
    <TaxCatchAll xmlns="4b974bda-cc7d-475b-ba7a-9e766f0d1cb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9CD77A8DC4DCF4F94EAB7C9E835C012" ma:contentTypeVersion="23" ma:contentTypeDescription="Create a new document." ma:contentTypeScope="" ma:versionID="f147e28dec795ab34f97d05027bb76e8">
  <xsd:schema xmlns:xsd="http://www.w3.org/2001/XMLSchema" xmlns:xs="http://www.w3.org/2001/XMLSchema" xmlns:p="http://schemas.microsoft.com/office/2006/metadata/properties" xmlns:ns2="08bfa516-a7ae-4f02-b1e1-95c252d844d7" xmlns:ns3="4b974bda-cc7d-475b-ba7a-9e766f0d1cb8" targetNamespace="http://schemas.microsoft.com/office/2006/metadata/properties" ma:root="true" ma:fieldsID="ced38487b5b987cc54679d544df6ec37" ns2:_="" ns3:_="">
    <xsd:import namespace="08bfa516-a7ae-4f02-b1e1-95c252d844d7"/>
    <xsd:import namespace="4b974bda-cc7d-475b-ba7a-9e766f0d1cb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Resourcetype" minOccurs="0"/>
                <xsd:element ref="ns2:Mainurl" minOccurs="0"/>
                <xsd:element ref="ns2:DOI_x002f_ISBN" minOccurs="0"/>
                <xsd:element ref="ns2:PublicationReference" minOccurs="0"/>
                <xsd:element ref="ns2:Subject_x0028_s_x0029_" minOccurs="0"/>
                <xsd:element ref="ns2:ContentTitle"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bfa516-a7ae-4f02-b1e1-95c252d844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Resourcetype" ma:index="20" nillable="true" ma:displayName="Resource type" ma:description="Classroom resource type" ma:format="Dropdown" ma:internalName="Resourcetype">
      <xsd:simpleType>
        <xsd:restriction base="dms:Choice">
          <xsd:enumeration value="Game"/>
          <xsd:enumeration value="Printable"/>
          <xsd:enumeration value="Manipulable"/>
          <xsd:enumeration value="Picture Book"/>
          <xsd:enumeration value="Study Report"/>
          <xsd:enumeration value="Academic Paper"/>
          <xsd:enumeration value="Book"/>
          <xsd:enumeration value="National Curriculum"/>
          <xsd:enumeration value="Journal Article"/>
        </xsd:restriction>
      </xsd:simpleType>
    </xsd:element>
    <xsd:element name="Mainurl" ma:index="21" nillable="true" ma:displayName="Main url" ma:format="Hyperlink" ma:internalName="Mainurl">
      <xsd:complexType>
        <xsd:complexContent>
          <xsd:extension base="dms:URL">
            <xsd:sequence>
              <xsd:element name="Url" type="dms:ValidUrl" minOccurs="0" nillable="true"/>
              <xsd:element name="Description" type="xsd:string" nillable="true"/>
            </xsd:sequence>
          </xsd:extension>
        </xsd:complexContent>
      </xsd:complexType>
    </xsd:element>
    <xsd:element name="DOI_x002f_ISBN" ma:index="22" nillable="true" ma:displayName="DOI/ISBN" ma:format="Dropdown" ma:internalName="DOI_x002f_ISBN">
      <xsd:simpleType>
        <xsd:restriction base="dms:Text">
          <xsd:maxLength value="255"/>
        </xsd:restriction>
      </xsd:simpleType>
    </xsd:element>
    <xsd:element name="PublicationReference" ma:index="23" nillable="true" ma:displayName="Publication Reference" ma:format="Dropdown" ma:internalName="PublicationReference">
      <xsd:simpleType>
        <xsd:restriction base="dms:Text">
          <xsd:maxLength value="255"/>
        </xsd:restriction>
      </xsd:simpleType>
    </xsd:element>
    <xsd:element name="Subject_x0028_s_x0029_" ma:index="24" nillable="true" ma:displayName="Subject(s)" ma:format="Dropdown" ma:internalName="Subject_x0028_s_x0029_">
      <xsd:complexType>
        <xsd:complexContent>
          <xsd:extension base="dms:MultiChoice">
            <xsd:sequence>
              <xsd:element name="Value" maxOccurs="unbounded" minOccurs="0" nillable="true">
                <xsd:simpleType>
                  <xsd:restriction base="dms:Choice">
                    <xsd:enumeration value="Grouping"/>
                    <xsd:enumeration value="Home Learning Environment"/>
                    <xsd:enumeration value="Subitising"/>
                    <xsd:enumeration value="Early Counting"/>
                    <xsd:enumeration value="Early written maths"/>
                  </xsd:restriction>
                </xsd:simpleType>
              </xsd:element>
            </xsd:sequence>
          </xsd:extension>
        </xsd:complexContent>
      </xsd:complexType>
    </xsd:element>
    <xsd:element name="ContentTitle" ma:index="25" nillable="true" ma:displayName="Content Title" ma:format="Dropdown" ma:internalName="ContentTitle">
      <xsd:simpleType>
        <xsd:restriction base="dms:Text">
          <xsd:maxLength value="255"/>
        </xsd:restriction>
      </xsd:simpleType>
    </xsd:element>
    <xsd:element name="MediaLengthInSeconds" ma:index="26" nillable="true" ma:displayName="Length (seconds)" ma:internalName="MediaLengthInSeconds" ma:readOnly="true">
      <xsd:simpleType>
        <xsd:restriction base="dms:Unknown"/>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1eeb44a9-b924-44d0-8ed9-f8b504a4bac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b974bda-cc7d-475b-ba7a-9e766f0d1cb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9" nillable="true" ma:displayName="Taxonomy Catch All Column" ma:hidden="true" ma:list="{4e3c04b3-ae02-49ab-990a-752547486ecc}" ma:internalName="TaxCatchAll" ma:showField="CatchAllData" ma:web="4b974bda-cc7d-475b-ba7a-9e766f0d1cb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937B7D-EB59-445F-9FE3-78649723436F}">
  <ds:schemaRefs>
    <ds:schemaRef ds:uri="http://schemas.microsoft.com/sharepoint/v3/contenttype/forms"/>
  </ds:schemaRefs>
</ds:datastoreItem>
</file>

<file path=customXml/itemProps2.xml><?xml version="1.0" encoding="utf-8"?>
<ds:datastoreItem xmlns:ds="http://schemas.openxmlformats.org/officeDocument/2006/customXml" ds:itemID="{AEC5CCD7-D7ED-4F99-9102-17B777C87127}">
  <ds:schemaRefs>
    <ds:schemaRef ds:uri="http://schemas.microsoft.com/office/2006/metadata/properties"/>
    <ds:schemaRef ds:uri="http://schemas.microsoft.com/office/infopath/2007/PartnerControls"/>
    <ds:schemaRef ds:uri="08bfa516-a7ae-4f02-b1e1-95c252d844d7"/>
  </ds:schemaRefs>
</ds:datastoreItem>
</file>

<file path=customXml/itemProps3.xml><?xml version="1.0" encoding="utf-8"?>
<ds:datastoreItem xmlns:ds="http://schemas.openxmlformats.org/officeDocument/2006/customXml" ds:itemID="{FB7D6D9E-E998-4319-B2FA-19FD79DF9DCE}"/>
</file>

<file path=docProps/app.xml><?xml version="1.0" encoding="utf-8"?>
<Properties xmlns="http://schemas.openxmlformats.org/officeDocument/2006/extended-properties" xmlns:vt="http://schemas.openxmlformats.org/officeDocument/2006/docPropsVTypes">
  <Template>Normal</Template>
  <TotalTime>0</TotalTime>
  <Pages>2</Pages>
  <Words>846</Words>
  <Characters>4825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Oxford</Company>
  <LinksUpToDate>false</LinksUpToDate>
  <CharactersWithSpaces>5660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Flower</dc:creator>
  <cp:keywords/>
  <dc:description/>
  <cp:lastModifiedBy>Denise Kingston</cp:lastModifiedBy>
  <cp:revision>2</cp:revision>
  <dcterms:created xsi:type="dcterms:W3CDTF">2022-03-10T12:30:00Z</dcterms:created>
  <dcterms:modified xsi:type="dcterms:W3CDTF">2022-03-10T12:30:00Z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0x010100C9CD77A8DC4DCF4F94EAB7C9E835C012</vt:lpwstr>
  </property>
</Properties>
</file>